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B6EBAA" w14:textId="3E2D15C6" w:rsidR="00B60C21" w:rsidRPr="00B60C21" w:rsidRDefault="00B60C21" w:rsidP="00286E78">
      <w:pPr>
        <w:jc w:val="both"/>
      </w:pPr>
      <w:r w:rsidRPr="00B60C21">
        <w:rPr>
          <w:b/>
          <w:bCs/>
        </w:rPr>
        <w:t xml:space="preserve">Regulamin promocji </w:t>
      </w:r>
      <w:r>
        <w:rPr>
          <w:b/>
          <w:bCs/>
        </w:rPr>
        <w:t>„Wiosenna nerka za 100”</w:t>
      </w:r>
      <w:r w:rsidRPr="00B60C21">
        <w:t xml:space="preserve"> </w:t>
      </w:r>
    </w:p>
    <w:p w14:paraId="5C7BAF99" w14:textId="7A472753" w:rsidR="00B60C21" w:rsidRPr="00B60C21" w:rsidRDefault="00B60C21" w:rsidP="00286E78">
      <w:pPr>
        <w:numPr>
          <w:ilvl w:val="0"/>
          <w:numId w:val="1"/>
        </w:numPr>
        <w:jc w:val="both"/>
      </w:pPr>
      <w:r w:rsidRPr="00B60C21">
        <w:rPr>
          <w:b/>
          <w:bCs/>
        </w:rPr>
        <w:t>Organizator promocji</w:t>
      </w:r>
      <w:r w:rsidRPr="00B60C21">
        <w:t xml:space="preserve"> Organizatorem promocji jest </w:t>
      </w:r>
      <w:r>
        <w:t xml:space="preserve">Autorska Pracownia Krawiecka </w:t>
      </w:r>
      <w:proofErr w:type="spellStart"/>
      <w:r>
        <w:t>SewEla</w:t>
      </w:r>
      <w:proofErr w:type="spellEnd"/>
      <w:r>
        <w:t>, Elżbieta Czerwiakowska-Bojko</w:t>
      </w:r>
      <w:r w:rsidRPr="00B60C21">
        <w:t>, prowadząc</w:t>
      </w:r>
      <w:r>
        <w:t>a</w:t>
      </w:r>
      <w:r w:rsidRPr="00B60C21">
        <w:t xml:space="preserve"> działalność </w:t>
      </w:r>
      <w:r>
        <w:t>nierejestrowaną</w:t>
      </w:r>
      <w:r w:rsidRPr="00B60C21">
        <w:t xml:space="preserve">. </w:t>
      </w:r>
    </w:p>
    <w:p w14:paraId="100C6E6E" w14:textId="525E8F82" w:rsidR="00B60C21" w:rsidRPr="00B60C21" w:rsidRDefault="00B60C21" w:rsidP="00286E78">
      <w:pPr>
        <w:numPr>
          <w:ilvl w:val="0"/>
          <w:numId w:val="1"/>
        </w:numPr>
        <w:jc w:val="both"/>
      </w:pPr>
      <w:r w:rsidRPr="00B60C21">
        <w:rPr>
          <w:b/>
          <w:bCs/>
        </w:rPr>
        <w:t>Okres trwania promocji</w:t>
      </w:r>
      <w:r w:rsidRPr="00B60C21">
        <w:t xml:space="preserve"> Promocja trwa od </w:t>
      </w:r>
      <w:r>
        <w:t>28.03</w:t>
      </w:r>
      <w:r w:rsidRPr="00B60C21">
        <w:t xml:space="preserve"> do </w:t>
      </w:r>
      <w:r>
        <w:t xml:space="preserve">06.04 </w:t>
      </w:r>
      <w:r w:rsidRPr="00B60C21">
        <w:t xml:space="preserve">lub do wyczerpania zapasów. </w:t>
      </w:r>
    </w:p>
    <w:p w14:paraId="47F53060" w14:textId="53C91857" w:rsidR="00B60C21" w:rsidRPr="00B60C21" w:rsidRDefault="00B60C21" w:rsidP="00286E78">
      <w:pPr>
        <w:numPr>
          <w:ilvl w:val="0"/>
          <w:numId w:val="1"/>
        </w:numPr>
        <w:jc w:val="both"/>
      </w:pPr>
      <w:r w:rsidRPr="00B60C21">
        <w:rPr>
          <w:b/>
          <w:bCs/>
        </w:rPr>
        <w:t>Zasady promocji</w:t>
      </w:r>
      <w:r w:rsidRPr="00B60C21">
        <w:t xml:space="preserve"> W ramach promocji każda nerka </w:t>
      </w:r>
      <w:r>
        <w:t xml:space="preserve">przedstawiona w poście jest </w:t>
      </w:r>
      <w:r w:rsidRPr="00B60C21">
        <w:t xml:space="preserve">sprzedawana w cenie 100 PLN. Dodatkowo, kupujący zobowiązany jest do pokrycia kosztów przesyłki do paczkomatu </w:t>
      </w:r>
      <w:r w:rsidR="00286E78">
        <w:t xml:space="preserve">In Post </w:t>
      </w:r>
      <w:r w:rsidRPr="00B60C21">
        <w:t xml:space="preserve">w wysokości 19 PLN. </w:t>
      </w:r>
    </w:p>
    <w:p w14:paraId="244DB87B" w14:textId="77777777" w:rsidR="00B60C21" w:rsidRPr="00B60C21" w:rsidRDefault="00B60C21" w:rsidP="00286E78">
      <w:pPr>
        <w:numPr>
          <w:ilvl w:val="0"/>
          <w:numId w:val="1"/>
        </w:numPr>
        <w:jc w:val="both"/>
      </w:pPr>
      <w:r w:rsidRPr="00B60C21">
        <w:rPr>
          <w:b/>
          <w:bCs/>
        </w:rPr>
        <w:t>Zasady składania zamówień</w:t>
      </w:r>
      <w:r w:rsidRPr="00B60C21">
        <w:t xml:space="preserve"> </w:t>
      </w:r>
    </w:p>
    <w:p w14:paraId="03474108" w14:textId="4957CEB1" w:rsidR="008215AD" w:rsidRDefault="00B60C21" w:rsidP="00286E78">
      <w:pPr>
        <w:numPr>
          <w:ilvl w:val="1"/>
          <w:numId w:val="1"/>
        </w:numPr>
        <w:jc w:val="both"/>
      </w:pPr>
      <w:r w:rsidRPr="00B60C21">
        <w:t xml:space="preserve">Aby złożyć zamówienie, należy wybrać produkt i </w:t>
      </w:r>
      <w:r w:rsidR="008215AD">
        <w:t xml:space="preserve">poinformować Sprzedającego o dokonanym wyborze za pośrednictwem maila: </w:t>
      </w:r>
      <w:hyperlink r:id="rId5" w:history="1">
        <w:r w:rsidR="008215AD" w:rsidRPr="008826C3">
          <w:rPr>
            <w:rStyle w:val="Hipercze"/>
          </w:rPr>
          <w:t>pracowniaSewEla@gmail.com</w:t>
        </w:r>
      </w:hyperlink>
    </w:p>
    <w:p w14:paraId="39420798" w14:textId="1194C37B" w:rsidR="008215AD" w:rsidRDefault="008215AD" w:rsidP="00286E78">
      <w:pPr>
        <w:numPr>
          <w:ilvl w:val="1"/>
          <w:numId w:val="1"/>
        </w:numPr>
        <w:jc w:val="both"/>
      </w:pPr>
      <w:r>
        <w:t xml:space="preserve">W odpowiedzi Sprzedający przekaże Kupującemu do wypełnienia formularz on </w:t>
      </w:r>
      <w:proofErr w:type="spellStart"/>
      <w:r>
        <w:t>line</w:t>
      </w:r>
      <w:proofErr w:type="spellEnd"/>
      <w:r>
        <w:t xml:space="preserve"> wraz z numerem zamówienia i niezbędnymi danymi.</w:t>
      </w:r>
    </w:p>
    <w:p w14:paraId="54AB05D9" w14:textId="66B37B30" w:rsidR="00B60C21" w:rsidRDefault="008215AD" w:rsidP="00286E78">
      <w:pPr>
        <w:numPr>
          <w:ilvl w:val="1"/>
          <w:numId w:val="1"/>
        </w:numPr>
        <w:jc w:val="both"/>
      </w:pPr>
      <w:r>
        <w:t xml:space="preserve">Po wypełnieniu formularza oraz </w:t>
      </w:r>
      <w:r w:rsidR="00B60C21">
        <w:t xml:space="preserve"> </w:t>
      </w:r>
      <w:r>
        <w:t>jego przesłaniu do Sprzedającego, a także po dokonaniu wpłaty (zasady płatności wskazano w pkt 5 niniejszego regulaminu) otrzymasz potwierdzenie od sprzedającego o rozpoczęciu realizacji Twojego zamówienia.</w:t>
      </w:r>
    </w:p>
    <w:p w14:paraId="2F42C303" w14:textId="618EC0E3" w:rsidR="00B60C21" w:rsidRPr="00B60C21" w:rsidRDefault="00B60C21" w:rsidP="00286E78">
      <w:pPr>
        <w:numPr>
          <w:ilvl w:val="0"/>
          <w:numId w:val="1"/>
        </w:numPr>
        <w:jc w:val="both"/>
      </w:pPr>
      <w:r w:rsidRPr="00B60C21">
        <w:rPr>
          <w:b/>
          <w:bCs/>
        </w:rPr>
        <w:t>Płatnoś</w:t>
      </w:r>
      <w:r w:rsidR="008215AD">
        <w:rPr>
          <w:b/>
          <w:bCs/>
        </w:rPr>
        <w:t>ci</w:t>
      </w:r>
      <w:r w:rsidRPr="00B60C21">
        <w:rPr>
          <w:b/>
          <w:bCs/>
        </w:rPr>
        <w:t xml:space="preserve"> </w:t>
      </w:r>
    </w:p>
    <w:p w14:paraId="6E2E157C" w14:textId="2B0D871D" w:rsidR="008215AD" w:rsidRPr="00B60C21" w:rsidRDefault="008215AD" w:rsidP="00286E78">
      <w:pPr>
        <w:numPr>
          <w:ilvl w:val="1"/>
          <w:numId w:val="1"/>
        </w:numPr>
        <w:jc w:val="both"/>
      </w:pPr>
      <w:r w:rsidRPr="00B60C21">
        <w:t xml:space="preserve">W czasie trwania promocji możliwe jest dokonanie płatności za pomocą </w:t>
      </w:r>
      <w:r>
        <w:t xml:space="preserve">opcji </w:t>
      </w:r>
      <w:r w:rsidRPr="00B60C21">
        <w:t>Blik</w:t>
      </w:r>
      <w:r>
        <w:t xml:space="preserve"> (szybki przelew na telefon)</w:t>
      </w:r>
      <w:r>
        <w:t xml:space="preserve"> </w:t>
      </w:r>
      <w:r w:rsidR="00BC3F8A">
        <w:t>lub przelewem tradycyjnym na numery otrzymane w wiadomości od Sprzedającego po przesłaniu formularzu zamówienia.</w:t>
      </w:r>
      <w:r w:rsidRPr="00B60C21">
        <w:t xml:space="preserve"> </w:t>
      </w:r>
    </w:p>
    <w:p w14:paraId="334065C0" w14:textId="2867D5C8" w:rsidR="00BC3F8A" w:rsidRPr="00BC3F8A" w:rsidRDefault="00BC3F8A" w:rsidP="00286E78">
      <w:pPr>
        <w:numPr>
          <w:ilvl w:val="0"/>
          <w:numId w:val="1"/>
        </w:numPr>
        <w:jc w:val="both"/>
        <w:rPr>
          <w:b/>
          <w:bCs/>
        </w:rPr>
      </w:pPr>
      <w:r w:rsidRPr="00BC3F8A">
        <w:rPr>
          <w:b/>
          <w:bCs/>
        </w:rPr>
        <w:t xml:space="preserve">Czas </w:t>
      </w:r>
      <w:r w:rsidR="00286E78">
        <w:rPr>
          <w:b/>
          <w:bCs/>
        </w:rPr>
        <w:t xml:space="preserve">i </w:t>
      </w:r>
      <w:r w:rsidRPr="00BC3F8A">
        <w:rPr>
          <w:b/>
          <w:bCs/>
        </w:rPr>
        <w:t>realizacj</w:t>
      </w:r>
      <w:r w:rsidR="00286E78">
        <w:rPr>
          <w:b/>
          <w:bCs/>
        </w:rPr>
        <w:t>a</w:t>
      </w:r>
      <w:r w:rsidRPr="00BC3F8A">
        <w:rPr>
          <w:b/>
          <w:bCs/>
        </w:rPr>
        <w:t xml:space="preserve"> zamówienia </w:t>
      </w:r>
    </w:p>
    <w:p w14:paraId="339BB173" w14:textId="31D2BA21" w:rsidR="00286E78" w:rsidRPr="00B60C21" w:rsidRDefault="00286E78" w:rsidP="00286E78">
      <w:pPr>
        <w:numPr>
          <w:ilvl w:val="1"/>
          <w:numId w:val="1"/>
        </w:numPr>
        <w:jc w:val="both"/>
      </w:pPr>
      <w:r w:rsidRPr="00B60C21">
        <w:t xml:space="preserve">Zamówienie zostanie zrealizowane po </w:t>
      </w:r>
      <w:r>
        <w:t xml:space="preserve">zaksięgowaniu </w:t>
      </w:r>
      <w:r w:rsidRPr="00B60C21">
        <w:t xml:space="preserve">płatności na konto </w:t>
      </w:r>
      <w:r>
        <w:t>S</w:t>
      </w:r>
      <w:r w:rsidRPr="00B60C21">
        <w:t xml:space="preserve">przedającego. </w:t>
      </w:r>
    </w:p>
    <w:p w14:paraId="5E8A6E5D" w14:textId="573B2469" w:rsidR="00B60C21" w:rsidRPr="00B60C21" w:rsidRDefault="00286E78" w:rsidP="00286E78">
      <w:pPr>
        <w:numPr>
          <w:ilvl w:val="1"/>
          <w:numId w:val="1"/>
        </w:numPr>
        <w:jc w:val="both"/>
      </w:pPr>
      <w:r>
        <w:t xml:space="preserve">Czas realizacji zamówienia od dnia zaksięgowania wpłaty wynosi maksymalnie </w:t>
      </w:r>
      <w:r w:rsidR="00B60C21" w:rsidRPr="00B60C21">
        <w:t>3 dni robocz</w:t>
      </w:r>
      <w:r>
        <w:t>e</w:t>
      </w:r>
      <w:r w:rsidR="00B60C21" w:rsidRPr="00B60C21">
        <w:t xml:space="preserve">. </w:t>
      </w:r>
    </w:p>
    <w:p w14:paraId="3626152D" w14:textId="5775107B" w:rsidR="00286E78" w:rsidRDefault="00286E78" w:rsidP="00286E78">
      <w:pPr>
        <w:numPr>
          <w:ilvl w:val="1"/>
          <w:numId w:val="1"/>
        </w:numPr>
        <w:jc w:val="both"/>
      </w:pPr>
      <w:r>
        <w:t>Do czasu realizacji należy doliczyć czas dostarczenia paczki przez Przewoźnika In Post (około 2 dni).</w:t>
      </w:r>
    </w:p>
    <w:p w14:paraId="63966CEF" w14:textId="12F0ACE9" w:rsidR="00B60C21" w:rsidRPr="00B60C21" w:rsidRDefault="00B60C21" w:rsidP="00286E78">
      <w:pPr>
        <w:numPr>
          <w:ilvl w:val="1"/>
          <w:numId w:val="1"/>
        </w:numPr>
        <w:jc w:val="both"/>
      </w:pPr>
      <w:r w:rsidRPr="00B60C21">
        <w:t xml:space="preserve">Wysyłka zamówionych produktów odbywa się do paczkomatu wskazanego przez kupującego, a koszt dostawy to 19 PLN. </w:t>
      </w:r>
    </w:p>
    <w:p w14:paraId="1CDDED7C" w14:textId="62414069" w:rsidR="00B60C21" w:rsidRPr="00B60C21" w:rsidRDefault="00B60C21" w:rsidP="00286E78">
      <w:pPr>
        <w:numPr>
          <w:ilvl w:val="1"/>
          <w:numId w:val="1"/>
        </w:numPr>
        <w:jc w:val="both"/>
      </w:pPr>
      <w:r w:rsidRPr="00B60C21">
        <w:t xml:space="preserve">Sprzedający zastrzega sobie prawo do zmiany terminu realizacji zamówienia w przypadku wystąpienia okoliczności niezależnych od niego, takich jak problemy z dostępnością towaru czy opóźnienia związane z </w:t>
      </w:r>
      <w:r w:rsidR="00286E78">
        <w:t>realizacją usług przez Przewoźnika In Post</w:t>
      </w:r>
      <w:r w:rsidRPr="00B60C21">
        <w:t xml:space="preserve">. </w:t>
      </w:r>
    </w:p>
    <w:p w14:paraId="08EC6DAA" w14:textId="77777777" w:rsidR="00B60C21" w:rsidRPr="00B60C21" w:rsidRDefault="00B60C21" w:rsidP="00286E78">
      <w:pPr>
        <w:numPr>
          <w:ilvl w:val="0"/>
          <w:numId w:val="1"/>
        </w:numPr>
        <w:jc w:val="both"/>
      </w:pPr>
      <w:r w:rsidRPr="00B60C21">
        <w:rPr>
          <w:b/>
          <w:bCs/>
        </w:rPr>
        <w:t>Reklamacje</w:t>
      </w:r>
      <w:r w:rsidRPr="00B60C21">
        <w:t xml:space="preserve"> </w:t>
      </w:r>
    </w:p>
    <w:p w14:paraId="7137CE66" w14:textId="43929811" w:rsidR="00B60C21" w:rsidRPr="00B60C21" w:rsidRDefault="00B60C21" w:rsidP="00286E78">
      <w:pPr>
        <w:numPr>
          <w:ilvl w:val="1"/>
          <w:numId w:val="1"/>
        </w:numPr>
        <w:jc w:val="both"/>
      </w:pPr>
      <w:r w:rsidRPr="00B60C21">
        <w:t>W przypadku problemów z zamówionym produktem lub jego dostawą, reklamacje należy zgłaszać zgodnie z procedurą opisaną w regulaminie sklepu, dostępnym pod adresem:</w:t>
      </w:r>
      <w:r w:rsidRPr="00B60C21">
        <w:t xml:space="preserve"> </w:t>
      </w:r>
      <w:hyperlink r:id="rId6" w:history="1">
        <w:r w:rsidRPr="008826C3">
          <w:rPr>
            <w:rStyle w:val="Hipercze"/>
          </w:rPr>
          <w:t>https://sewela.com.pl/wp-content/uploads/2025/01/regulamin-i-polityka-prywatnosci-2025.pdf</w:t>
        </w:r>
      </w:hyperlink>
      <w:r>
        <w:t xml:space="preserve"> </w:t>
      </w:r>
      <w:r w:rsidRPr="00B60C21">
        <w:t xml:space="preserve"> . </w:t>
      </w:r>
    </w:p>
    <w:p w14:paraId="04F60F60" w14:textId="77777777" w:rsidR="00B60C21" w:rsidRPr="00B60C21" w:rsidRDefault="00B60C21" w:rsidP="00286E78">
      <w:pPr>
        <w:numPr>
          <w:ilvl w:val="0"/>
          <w:numId w:val="1"/>
        </w:numPr>
        <w:jc w:val="both"/>
      </w:pPr>
      <w:r w:rsidRPr="00B60C21">
        <w:rPr>
          <w:b/>
          <w:bCs/>
        </w:rPr>
        <w:lastRenderedPageBreak/>
        <w:t>Postanowienia końcowe</w:t>
      </w:r>
      <w:r w:rsidRPr="00B60C21">
        <w:t xml:space="preserve"> </w:t>
      </w:r>
    </w:p>
    <w:p w14:paraId="6EB89423" w14:textId="77777777" w:rsidR="00B60C21" w:rsidRPr="00B60C21" w:rsidRDefault="00B60C21" w:rsidP="00286E78">
      <w:pPr>
        <w:numPr>
          <w:ilvl w:val="1"/>
          <w:numId w:val="1"/>
        </w:numPr>
        <w:jc w:val="both"/>
      </w:pPr>
      <w:r w:rsidRPr="00B60C21">
        <w:t xml:space="preserve">Organizator promocji zastrzega sobie prawo do zmiany zasad promocji, pod warunkiem, że zmiany te nie wpłyną na prawa konsumentów wynikające z zawartych umów. </w:t>
      </w:r>
    </w:p>
    <w:p w14:paraId="3A1800BF" w14:textId="48F39F41" w:rsidR="00B60C21" w:rsidRPr="00B60C21" w:rsidRDefault="00B60C21" w:rsidP="00286E78">
      <w:pPr>
        <w:numPr>
          <w:ilvl w:val="1"/>
          <w:numId w:val="1"/>
        </w:numPr>
        <w:jc w:val="both"/>
      </w:pPr>
      <w:r w:rsidRPr="00B60C21">
        <w:t xml:space="preserve">Regulamin promocji jest dostępny na stronie internetowej </w:t>
      </w:r>
      <w:r w:rsidR="00286E78">
        <w:t>S</w:t>
      </w:r>
      <w:r w:rsidRPr="00B60C21">
        <w:t xml:space="preserve">przedającego i stanowi integralną część umowy sprzedaży zawieranej pomiędzy kupującym a sprzedającym. </w:t>
      </w:r>
    </w:p>
    <w:p w14:paraId="45E166F1" w14:textId="64767B33" w:rsidR="00B60C21" w:rsidRPr="00B60C21" w:rsidRDefault="00B60C21" w:rsidP="00286E78">
      <w:pPr>
        <w:numPr>
          <w:ilvl w:val="1"/>
          <w:numId w:val="1"/>
        </w:numPr>
        <w:jc w:val="both"/>
      </w:pPr>
      <w:r w:rsidRPr="00B60C21">
        <w:t xml:space="preserve">W sprawach nieuregulowanych niniejszym regulaminem mają zastosowanie przepisy </w:t>
      </w:r>
      <w:r w:rsidR="00077AC7">
        <w:t xml:space="preserve">Regulaminu Sklepu </w:t>
      </w:r>
      <w:proofErr w:type="spellStart"/>
      <w:r w:rsidR="00077AC7">
        <w:t>dostęnego</w:t>
      </w:r>
      <w:proofErr w:type="spellEnd"/>
      <w:r w:rsidR="00077AC7">
        <w:t xml:space="preserve"> pod adresem </w:t>
      </w:r>
      <w:hyperlink r:id="rId7" w:history="1">
        <w:r w:rsidR="00077AC7" w:rsidRPr="008826C3">
          <w:rPr>
            <w:rStyle w:val="Hipercze"/>
          </w:rPr>
          <w:t>https://sewela.com.pl/wp-content/uploads/2025/01/regulamin-i-polityka-prywatnosci-2025.pdf</w:t>
        </w:r>
      </w:hyperlink>
      <w:r w:rsidR="00077AC7">
        <w:t xml:space="preserve"> </w:t>
      </w:r>
      <w:r w:rsidR="00077AC7" w:rsidRPr="00B60C21">
        <w:t xml:space="preserve"> </w:t>
      </w:r>
      <w:r w:rsidR="00077AC7">
        <w:t xml:space="preserve">oraz </w:t>
      </w:r>
      <w:r w:rsidRPr="00B60C21">
        <w:t xml:space="preserve">Kodeksu cywilnego. </w:t>
      </w:r>
    </w:p>
    <w:p w14:paraId="7337174B" w14:textId="2B59D935" w:rsidR="00B60C21" w:rsidRPr="00B60C21" w:rsidRDefault="00B60C21" w:rsidP="00286E78">
      <w:pPr>
        <w:jc w:val="both"/>
      </w:pPr>
      <w:r w:rsidRPr="00B60C21">
        <w:rPr>
          <w:b/>
          <w:bCs/>
        </w:rPr>
        <w:t>Data ostatniej aktualizacji:</w:t>
      </w:r>
      <w:r w:rsidRPr="00B60C21">
        <w:t xml:space="preserve"> </w:t>
      </w:r>
      <w:r w:rsidR="00077AC7">
        <w:t>25 marca 2025 r.</w:t>
      </w:r>
    </w:p>
    <w:p w14:paraId="55F39CF7" w14:textId="77777777" w:rsidR="00304EE7" w:rsidRDefault="00304EE7" w:rsidP="00286E78">
      <w:pPr>
        <w:jc w:val="both"/>
      </w:pPr>
    </w:p>
    <w:sectPr w:rsidR="00304EE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8D60D6"/>
    <w:multiLevelType w:val="multilevel"/>
    <w:tmpl w:val="72F232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575606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C21"/>
    <w:rsid w:val="00077AC7"/>
    <w:rsid w:val="00286E78"/>
    <w:rsid w:val="00304EE7"/>
    <w:rsid w:val="008215AD"/>
    <w:rsid w:val="009506E5"/>
    <w:rsid w:val="00B60C21"/>
    <w:rsid w:val="00BC3F8A"/>
    <w:rsid w:val="00E25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DCAAD2"/>
  <w15:chartTrackingRefBased/>
  <w15:docId w15:val="{F9289174-A0E3-49BB-8B28-E08D027A3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60C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60C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60C2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60C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60C2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60C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60C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60C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60C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60C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60C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60C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60C21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60C21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60C2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60C2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60C2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60C2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60C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60C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60C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60C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60C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60C21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60C2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60C21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60C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60C21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60C21"/>
    <w:rPr>
      <w:b/>
      <w:bCs/>
      <w:smallCaps/>
      <w:color w:val="0F4761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B60C21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60C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465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sewela.com.pl/wp-content/uploads/2025/01/regulamin-i-polityka-prywatnosci-2025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ewela.com.pl/wp-content/uploads/2025/01/regulamin-i-polityka-prywatnosci-2025.pdf" TargetMode="External"/><Relationship Id="rId5" Type="http://schemas.openxmlformats.org/officeDocument/2006/relationships/hyperlink" Target="mailto:pracowniaSewEla@gmail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440</Words>
  <Characters>2646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Czerwiakowska-Bojko</dc:creator>
  <cp:keywords/>
  <dc:description/>
  <cp:lastModifiedBy>Elżbieta Czerwiakowska-Bojko</cp:lastModifiedBy>
  <cp:revision>4</cp:revision>
  <dcterms:created xsi:type="dcterms:W3CDTF">2025-03-25T15:51:00Z</dcterms:created>
  <dcterms:modified xsi:type="dcterms:W3CDTF">2025-03-25T16:14:00Z</dcterms:modified>
</cp:coreProperties>
</file>